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  <w:rPr>
          <w:spacing w:val="0"/>
          <w:kern w:val="72"/>
          <w:sz w:val="56"/>
          <w:szCs w:val="72"/>
          <w14:cntxtAlts/>
        </w:rPr>
      </w:pPr>
      <w:bookmarkStart w:id="0" w:name="_GoBack"/>
      <w:bookmarkEnd w:id="0"/>
      <w:r w:rsidRPr="00D107B4">
        <w:rPr>
          <w:spacing w:val="0"/>
          <w:kern w:val="72"/>
          <w:sz w:val="56"/>
          <w:szCs w:val="72"/>
          <w14:cntxtAlts/>
        </w:rPr>
        <w:t xml:space="preserve">Criterion </w:t>
      </w:r>
      <w:r w:rsidR="00D107B4" w:rsidRPr="00D107B4">
        <w:rPr>
          <w:spacing w:val="0"/>
          <w:kern w:val="72"/>
          <w:sz w:val="56"/>
          <w:szCs w:val="72"/>
          <w14:cntxtAlts/>
        </w:rPr>
        <w:t>C</w:t>
      </w:r>
      <w:r w:rsidRPr="00D107B4">
        <w:rPr>
          <w:spacing w:val="0"/>
          <w:kern w:val="72"/>
          <w:sz w:val="56"/>
          <w:szCs w:val="72"/>
          <w14:cntxtAlts/>
        </w:rPr>
        <w:t xml:space="preserve">: </w:t>
      </w:r>
      <w:r w:rsidR="00D107B4" w:rsidRPr="00D107B4">
        <w:rPr>
          <w:spacing w:val="0"/>
          <w:kern w:val="72"/>
          <w:sz w:val="56"/>
          <w:szCs w:val="72"/>
          <w14:cntxtAlts/>
        </w:rPr>
        <w:t>Style and Language Mechanics</w:t>
      </w:r>
    </w:p>
    <w:p w:rsidR="0059031F" w:rsidRPr="0059031F" w:rsidRDefault="0059031F" w:rsidP="0059031F">
      <w:r>
        <w:t>Essay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D107B4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D107B4" w:rsidRPr="00430076" w:rsidRDefault="00D107B4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Default="00D107B4" w:rsidP="000847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limited range of 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in grammar and syntax,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persistently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little or no evidence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a register and style that serve the context and intention.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frequent errors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in punctuation and spelling/writing,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persistently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 In oral/</w:t>
            </w:r>
            <w:proofErr w:type="gramStart"/>
            <w:r w:rsidRPr="00D107B4">
              <w:rPr>
                <w:rFonts w:ascii="Candara" w:hAnsi="Candara" w:cs="Times"/>
                <w:sz w:val="20"/>
                <w:szCs w:val="20"/>
              </w:rPr>
              <w:t>presentation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little or no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competence in oratory technique.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limited range of 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in grammar and syntax,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 evidence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a register and style that serve the context and intention.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There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frequent errors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in punctuation and spelling/writing, which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 In oral/</w:t>
            </w:r>
            <w:proofErr w:type="gramStart"/>
            <w:r w:rsidRPr="00D107B4">
              <w:rPr>
                <w:rFonts w:ascii="Candara" w:hAnsi="Candara" w:cs="Times"/>
                <w:sz w:val="20"/>
                <w:szCs w:val="20"/>
              </w:rPr>
              <w:t>presentation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competence in oratory technique.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generally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employs a range of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Grammar and syntax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generally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accurate;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occasional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sometimes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often uses </w:t>
            </w:r>
            <w:r w:rsidRPr="00D107B4">
              <w:rPr>
                <w:rFonts w:ascii="Candara" w:hAnsi="Candara" w:cs="Times"/>
                <w:sz w:val="20"/>
                <w:szCs w:val="20"/>
              </w:rPr>
              <w:t>a register and style that serve the context and intention.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Punctuation and spelling/writing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generally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accurate;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occasional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sometimes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 In oral/</w:t>
            </w:r>
            <w:proofErr w:type="gramStart"/>
            <w:r w:rsidRPr="00D107B4">
              <w:rPr>
                <w:rFonts w:ascii="Candara" w:hAnsi="Candara" w:cs="Times"/>
                <w:sz w:val="20"/>
                <w:szCs w:val="20"/>
              </w:rPr>
              <w:t>presentation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adequate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competence in oratory technique.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range of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appropriate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vocabulary, idiom and sentence structure. Grammar and syntax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>accurate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; occasional 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rarely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consistently uses </w:t>
            </w:r>
            <w:r w:rsidRPr="00D107B4">
              <w:rPr>
                <w:rFonts w:ascii="Candara" w:hAnsi="Candara" w:cs="Times"/>
                <w:sz w:val="20"/>
                <w:szCs w:val="20"/>
              </w:rPr>
              <w:t>a register and style that serve the context and intention.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Punctuation and spelling/writing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>accurate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; occasional errors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rarely hinder </w:t>
            </w:r>
            <w:r w:rsidRPr="00D107B4">
              <w:rPr>
                <w:rFonts w:ascii="Candara" w:hAnsi="Candara" w:cs="Times"/>
                <w:sz w:val="20"/>
                <w:szCs w:val="20"/>
              </w:rPr>
              <w:t>communication. In oral/</w:t>
            </w:r>
            <w:proofErr w:type="gramStart"/>
            <w:r w:rsidRPr="00D107B4">
              <w:rPr>
                <w:rFonts w:ascii="Candara" w:hAnsi="Candara" w:cs="Times"/>
                <w:sz w:val="20"/>
                <w:szCs w:val="20"/>
              </w:rPr>
              <w:t>presentation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good level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competence in oratory technique.</w:t>
            </w:r>
          </w:p>
        </w:tc>
      </w:tr>
      <w:tr w:rsidR="00D107B4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107B4" w:rsidRPr="00430076" w:rsidRDefault="00D107B4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employs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wide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and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effective 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range of appropriate vocabulary, idiom and sentence structure. Grammar and syntax are accurate;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infrequent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>errors do not hinder communication.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The student demonstrates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mastery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a register and style that serve the context and intention.</w:t>
            </w:r>
          </w:p>
          <w:p w:rsidR="00D107B4" w:rsidRPr="00D107B4" w:rsidRDefault="00D107B4" w:rsidP="00D107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ndara" w:hAnsi="Candara" w:cs="Times"/>
                <w:sz w:val="20"/>
                <w:szCs w:val="20"/>
              </w:rPr>
            </w:pPr>
            <w:r w:rsidRPr="00D107B4">
              <w:rPr>
                <w:rFonts w:ascii="Candara" w:hAnsi="Candara" w:cs="Times"/>
                <w:sz w:val="20"/>
                <w:szCs w:val="20"/>
              </w:rPr>
              <w:t xml:space="preserve">Punctuation and spelling/writing are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>accurate</w:t>
            </w:r>
            <w:r w:rsidRPr="00D107B4">
              <w:rPr>
                <w:rFonts w:ascii="Candara" w:hAnsi="Candara" w:cs="Times"/>
                <w:sz w:val="20"/>
                <w:szCs w:val="20"/>
              </w:rPr>
              <w:t xml:space="preserve">;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very infrequent </w:t>
            </w:r>
            <w:r w:rsidRPr="00D107B4">
              <w:rPr>
                <w:rFonts w:ascii="Candara" w:hAnsi="Candara" w:cs="Times"/>
                <w:sz w:val="20"/>
                <w:szCs w:val="20"/>
              </w:rPr>
              <w:t>errors do not hinder communication. In oral/</w:t>
            </w:r>
            <w:proofErr w:type="gramStart"/>
            <w:r w:rsidRPr="00D107B4">
              <w:rPr>
                <w:rFonts w:ascii="Candara" w:hAnsi="Candara" w:cs="Times"/>
                <w:sz w:val="20"/>
                <w:szCs w:val="20"/>
              </w:rPr>
              <w:t>presentation</w:t>
            </w:r>
            <w:proofErr w:type="gramEnd"/>
            <w:r w:rsidRPr="00D107B4">
              <w:rPr>
                <w:rFonts w:ascii="Candara" w:hAnsi="Candara" w:cs="Times"/>
                <w:sz w:val="20"/>
                <w:szCs w:val="20"/>
              </w:rPr>
              <w:t xml:space="preserve"> work there is a </w:t>
            </w:r>
            <w:r w:rsidRPr="00D107B4">
              <w:rPr>
                <w:rFonts w:ascii="Candara" w:hAnsi="Candara" w:cs="Times"/>
                <w:b/>
                <w:bCs/>
                <w:sz w:val="20"/>
                <w:szCs w:val="20"/>
              </w:rPr>
              <w:t xml:space="preserve">high level </w:t>
            </w:r>
            <w:r w:rsidRPr="00D107B4">
              <w:rPr>
                <w:rFonts w:ascii="Candara" w:hAnsi="Candara" w:cs="Times"/>
                <w:sz w:val="20"/>
                <w:szCs w:val="20"/>
              </w:rPr>
              <w:t>of competence in oratory technique.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59031F"/>
    <w:rsid w:val="008F3977"/>
    <w:rsid w:val="00962624"/>
    <w:rsid w:val="00D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F3CC8-6572-6B45-8A3F-0D0BCA3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2012-08-17T18:54:00Z</dcterms:created>
  <dcterms:modified xsi:type="dcterms:W3CDTF">2012-08-17T18:54:00Z</dcterms:modified>
</cp:coreProperties>
</file>